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AFB" w:rsidRPr="00834AFB" w:rsidRDefault="00834AFB" w:rsidP="00834A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4AFB">
        <w:rPr>
          <w:rFonts w:ascii="Times New Roman" w:eastAsia="Times New Roman" w:hAnsi="Times New Roman" w:cs="Times New Roman"/>
          <w:b/>
          <w:sz w:val="28"/>
          <w:szCs w:val="28"/>
        </w:rPr>
        <w:t>ХАНТЫ-МАНСИЙСКИЙ АВТОНОМНЫЙ ОКРУГ – ЮГРА</w:t>
      </w:r>
    </w:p>
    <w:p w:rsidR="00834AFB" w:rsidRPr="00834AFB" w:rsidRDefault="00834AFB" w:rsidP="00834A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4AFB">
        <w:rPr>
          <w:rFonts w:ascii="Times New Roman" w:eastAsia="Times New Roman" w:hAnsi="Times New Roman" w:cs="Times New Roman"/>
          <w:b/>
          <w:sz w:val="28"/>
          <w:szCs w:val="28"/>
        </w:rPr>
        <w:t>ХАНТЫ – МАНСИЙСКИЙ РАЙОН</w:t>
      </w:r>
    </w:p>
    <w:p w:rsidR="00834AFB" w:rsidRPr="00834AFB" w:rsidRDefault="00834AFB" w:rsidP="00834A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4AFB">
        <w:rPr>
          <w:rFonts w:ascii="Times New Roman" w:eastAsia="Times New Roman" w:hAnsi="Times New Roman" w:cs="Times New Roman"/>
          <w:b/>
          <w:sz w:val="28"/>
          <w:szCs w:val="28"/>
        </w:rPr>
        <w:t>СЕЛЬСКОЕ ПОСЕЛЕНИЕ НЯЛИНСКОЕ</w:t>
      </w:r>
    </w:p>
    <w:p w:rsidR="00834AFB" w:rsidRPr="00834AFB" w:rsidRDefault="00834AFB" w:rsidP="00834A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34AFB" w:rsidRPr="00834AFB" w:rsidRDefault="00834AFB" w:rsidP="00834A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4AFB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</w:t>
      </w:r>
    </w:p>
    <w:p w:rsidR="00834AFB" w:rsidRPr="00834AFB" w:rsidRDefault="00834AFB" w:rsidP="00834A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34AFB" w:rsidRPr="00D54AD4" w:rsidRDefault="00834AFB" w:rsidP="00834A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834AFB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  <w:r w:rsidR="00D54AD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34AFB" w:rsidRPr="00834AFB" w:rsidRDefault="00834AFB" w:rsidP="00834AFB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34AFB" w:rsidRPr="00834AFB" w:rsidRDefault="00834AFB" w:rsidP="00834A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34AFB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3C7A13">
        <w:rPr>
          <w:rFonts w:ascii="Times New Roman" w:eastAsia="Times New Roman" w:hAnsi="Times New Roman" w:cs="Times New Roman"/>
          <w:sz w:val="28"/>
          <w:szCs w:val="28"/>
        </w:rPr>
        <w:t>16</w:t>
      </w:r>
      <w:r w:rsidRPr="00834AFB">
        <w:rPr>
          <w:rFonts w:ascii="Times New Roman" w:eastAsia="Times New Roman" w:hAnsi="Times New Roman" w:cs="Times New Roman"/>
          <w:sz w:val="28"/>
          <w:szCs w:val="28"/>
        </w:rPr>
        <w:t>.</w:t>
      </w:r>
      <w:r w:rsidR="003C7A13">
        <w:rPr>
          <w:rFonts w:ascii="Times New Roman" w:eastAsia="Times New Roman" w:hAnsi="Times New Roman" w:cs="Times New Roman"/>
          <w:sz w:val="28"/>
          <w:szCs w:val="28"/>
        </w:rPr>
        <w:t>03</w:t>
      </w:r>
      <w:r w:rsidRPr="00834AFB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3C7A13">
        <w:rPr>
          <w:rFonts w:ascii="Times New Roman" w:eastAsia="Times New Roman" w:hAnsi="Times New Roman" w:cs="Times New Roman"/>
          <w:sz w:val="28"/>
          <w:szCs w:val="28"/>
        </w:rPr>
        <w:t>6</w:t>
      </w:r>
      <w:r w:rsidR="003C7A13">
        <w:rPr>
          <w:rFonts w:ascii="Times New Roman" w:eastAsia="Times New Roman" w:hAnsi="Times New Roman" w:cs="Times New Roman"/>
          <w:sz w:val="28"/>
          <w:szCs w:val="28"/>
        </w:rPr>
        <w:tab/>
      </w:r>
      <w:r w:rsidR="003C7A13">
        <w:rPr>
          <w:rFonts w:ascii="Times New Roman" w:eastAsia="Times New Roman" w:hAnsi="Times New Roman" w:cs="Times New Roman"/>
          <w:sz w:val="28"/>
          <w:szCs w:val="28"/>
        </w:rPr>
        <w:tab/>
      </w:r>
      <w:r w:rsidR="003C7A13">
        <w:rPr>
          <w:rFonts w:ascii="Times New Roman" w:eastAsia="Times New Roman" w:hAnsi="Times New Roman" w:cs="Times New Roman"/>
          <w:sz w:val="28"/>
          <w:szCs w:val="28"/>
        </w:rPr>
        <w:tab/>
      </w:r>
      <w:r w:rsidR="003C7A13">
        <w:rPr>
          <w:rFonts w:ascii="Times New Roman" w:eastAsia="Times New Roman" w:hAnsi="Times New Roman" w:cs="Times New Roman"/>
          <w:sz w:val="28"/>
          <w:szCs w:val="28"/>
        </w:rPr>
        <w:tab/>
      </w:r>
      <w:r w:rsidR="003C7A13">
        <w:rPr>
          <w:rFonts w:ascii="Times New Roman" w:eastAsia="Times New Roman" w:hAnsi="Times New Roman" w:cs="Times New Roman"/>
          <w:sz w:val="28"/>
          <w:szCs w:val="28"/>
        </w:rPr>
        <w:tab/>
      </w:r>
      <w:r w:rsidR="003C7A13">
        <w:rPr>
          <w:rFonts w:ascii="Times New Roman" w:eastAsia="Times New Roman" w:hAnsi="Times New Roman" w:cs="Times New Roman"/>
          <w:sz w:val="28"/>
          <w:szCs w:val="28"/>
        </w:rPr>
        <w:tab/>
      </w:r>
      <w:r w:rsidR="003C7A13">
        <w:rPr>
          <w:rFonts w:ascii="Times New Roman" w:eastAsia="Times New Roman" w:hAnsi="Times New Roman" w:cs="Times New Roman"/>
          <w:sz w:val="28"/>
          <w:szCs w:val="28"/>
        </w:rPr>
        <w:tab/>
      </w:r>
      <w:r w:rsidR="003C7A13">
        <w:rPr>
          <w:rFonts w:ascii="Times New Roman" w:eastAsia="Times New Roman" w:hAnsi="Times New Roman" w:cs="Times New Roman"/>
          <w:sz w:val="28"/>
          <w:szCs w:val="28"/>
        </w:rPr>
        <w:tab/>
      </w:r>
      <w:r w:rsidR="003C7A13">
        <w:rPr>
          <w:rFonts w:ascii="Times New Roman" w:eastAsia="Times New Roman" w:hAnsi="Times New Roman" w:cs="Times New Roman"/>
          <w:sz w:val="28"/>
          <w:szCs w:val="28"/>
        </w:rPr>
        <w:tab/>
        <w:t xml:space="preserve">      № 5</w:t>
      </w:r>
    </w:p>
    <w:p w:rsidR="00E22ED6" w:rsidRDefault="00E22ED6" w:rsidP="00E22E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2ED6" w:rsidRDefault="00E22ED6" w:rsidP="00E22ED6">
      <w:pPr>
        <w:pStyle w:val="ConsPlusNormal"/>
        <w:tabs>
          <w:tab w:val="left" w:pos="10206"/>
        </w:tabs>
        <w:ind w:right="1"/>
        <w:rPr>
          <w:rFonts w:ascii="Times New Roman" w:hAnsi="Times New Roman" w:cs="Times New Roman"/>
          <w:sz w:val="28"/>
          <w:szCs w:val="28"/>
        </w:rPr>
      </w:pPr>
      <w:r w:rsidRPr="00E22ED6">
        <w:rPr>
          <w:rFonts w:ascii="Times New Roman" w:hAnsi="Times New Roman" w:cs="Times New Roman"/>
          <w:sz w:val="28"/>
          <w:szCs w:val="28"/>
        </w:rPr>
        <w:t xml:space="preserve">Об утверждении положения «О представлении лицами, </w:t>
      </w:r>
    </w:p>
    <w:p w:rsidR="00E22ED6" w:rsidRDefault="00E22ED6" w:rsidP="00E22ED6">
      <w:pPr>
        <w:pStyle w:val="ConsPlusNormal"/>
        <w:tabs>
          <w:tab w:val="left" w:pos="10206"/>
        </w:tabs>
        <w:ind w:right="1"/>
        <w:rPr>
          <w:rFonts w:ascii="Times New Roman" w:hAnsi="Times New Roman" w:cs="Times New Roman"/>
          <w:sz w:val="28"/>
          <w:szCs w:val="28"/>
        </w:rPr>
      </w:pPr>
      <w:proofErr w:type="gramStart"/>
      <w:r w:rsidRPr="00E22ED6">
        <w:rPr>
          <w:rFonts w:ascii="Times New Roman" w:hAnsi="Times New Roman" w:cs="Times New Roman"/>
          <w:sz w:val="28"/>
          <w:szCs w:val="28"/>
        </w:rPr>
        <w:t>замещающими</w:t>
      </w:r>
      <w:proofErr w:type="gramEnd"/>
      <w:r w:rsidRPr="00E22ED6">
        <w:rPr>
          <w:rFonts w:ascii="Times New Roman" w:hAnsi="Times New Roman" w:cs="Times New Roman"/>
          <w:sz w:val="28"/>
          <w:szCs w:val="28"/>
        </w:rPr>
        <w:t xml:space="preserve"> муниципальные должности, </w:t>
      </w:r>
    </w:p>
    <w:p w:rsidR="00E22ED6" w:rsidRDefault="00E22ED6" w:rsidP="00E22ED6">
      <w:pPr>
        <w:pStyle w:val="ConsPlusNormal"/>
        <w:tabs>
          <w:tab w:val="left" w:pos="10206"/>
        </w:tabs>
        <w:ind w:right="1"/>
        <w:rPr>
          <w:rFonts w:ascii="Times New Roman" w:hAnsi="Times New Roman" w:cs="Times New Roman"/>
          <w:b/>
          <w:sz w:val="28"/>
          <w:szCs w:val="28"/>
        </w:rPr>
      </w:pPr>
      <w:r w:rsidRPr="00E22ED6">
        <w:rPr>
          <w:rFonts w:ascii="Times New Roman" w:hAnsi="Times New Roman" w:cs="Times New Roman"/>
          <w:sz w:val="28"/>
          <w:szCs w:val="28"/>
        </w:rPr>
        <w:t>сведений о доходах, расходах, об имуществе и обязательствах имущественного характера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E22ED6" w:rsidRDefault="00E22ED6" w:rsidP="00E22ED6">
      <w:pPr>
        <w:pStyle w:val="ConsPlusNormal"/>
        <w:tabs>
          <w:tab w:val="left" w:pos="10206"/>
        </w:tabs>
        <w:ind w:right="1"/>
        <w:rPr>
          <w:rFonts w:ascii="Times New Roman" w:hAnsi="Times New Roman" w:cs="Times New Roman"/>
          <w:b/>
          <w:sz w:val="28"/>
          <w:szCs w:val="28"/>
        </w:rPr>
      </w:pPr>
    </w:p>
    <w:p w:rsidR="00E22ED6" w:rsidRDefault="00E22ED6" w:rsidP="00E22ED6">
      <w:pPr>
        <w:pStyle w:val="ConsPlusNormal"/>
        <w:tabs>
          <w:tab w:val="left" w:pos="0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E22ED6" w:rsidRDefault="00E22ED6" w:rsidP="00E22ED6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В соответствии со статьей 12.1 Федерального закона от 25 декабря 2008 года № 273-ФЗ «О противодействии коррупции», статьей 3 Федерального закона от 3 декабря 2012 года № 230-ФЗ «О контроле за соответствием расходов лиц, замещающих государственные должности, и иных лиц их доходам», статьей 4 </w:t>
      </w:r>
      <w:r>
        <w:rPr>
          <w:rFonts w:ascii="Times New Roman" w:hAnsi="Times New Roman" w:cs="Times New Roman"/>
          <w:sz w:val="28"/>
          <w:szCs w:val="28"/>
        </w:rPr>
        <w:t>Федерального закона от 7 мая 2013 года № 79-ФЗ «О запрете отдельным категориям лиц открывать счета (вклады), хранить наличные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постановлением </w:t>
      </w:r>
      <w:r>
        <w:rPr>
          <w:rFonts w:ascii="Times New Roman" w:hAnsi="Times New Roman" w:cs="Times New Roman"/>
          <w:bCs/>
          <w:sz w:val="28"/>
          <w:szCs w:val="28"/>
        </w:rPr>
        <w:t>Губернатора Ханты-Мансийского автономного</w:t>
      </w:r>
      <w:r>
        <w:rPr>
          <w:rFonts w:ascii="Times New Roman" w:hAnsi="Times New Roman" w:cs="Times New Roman"/>
          <w:bCs/>
          <w:sz w:val="28"/>
          <w:szCs w:val="28"/>
        </w:rPr>
        <w:br/>
        <w:t>округа – Югры от 18 февраля 2010 года № 33 «О представлении гражданами, претендующими на замещение государственных должностей Ханты-Мансийского автономного округа – Югры, и лицами, замещающими государственные должности Ханты-Мансийского автономного округа – Югры, сведений о доходах, расходах, об имуществе и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обязательствах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имущественного характера», Уставом сельского поселения Нялинское:</w:t>
      </w:r>
    </w:p>
    <w:p w:rsidR="00E22ED6" w:rsidRDefault="00E22ED6" w:rsidP="00E22ED6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22ED6" w:rsidRDefault="00E22ED6" w:rsidP="00E22ED6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Совет депутатов сельского поселения Нялинское</w:t>
      </w:r>
    </w:p>
    <w:p w:rsidR="00E22ED6" w:rsidRDefault="00E22ED6" w:rsidP="00E22ED6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22ED6" w:rsidRDefault="00E22ED6" w:rsidP="00E22ED6">
      <w:pPr>
        <w:pStyle w:val="ConsPlusNormal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2ED6">
        <w:rPr>
          <w:rFonts w:ascii="Times New Roman" w:hAnsi="Times New Roman" w:cs="Times New Roman"/>
          <w:b/>
          <w:bCs/>
          <w:sz w:val="28"/>
          <w:szCs w:val="28"/>
        </w:rPr>
        <w:t>РЕШИЛ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E22ED6" w:rsidRPr="00E22ED6" w:rsidRDefault="00E22ED6" w:rsidP="00E22ED6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22ED6" w:rsidRPr="00E22ED6" w:rsidRDefault="00E22ED6" w:rsidP="00E22ED6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прилагаемое Положение о представлении лицами, замещающими муниципальные должности, Совета депутатов сельского поселения Нялинское </w:t>
      </w:r>
      <w:r w:rsidRPr="00E22ED6">
        <w:rPr>
          <w:rFonts w:ascii="Times New Roman" w:hAnsi="Times New Roman" w:cs="Times New Roman"/>
          <w:sz w:val="28"/>
          <w:szCs w:val="28"/>
        </w:rPr>
        <w:t>сведений о доходах, расходах, об имуществе и обязательствах имущественного характера (далее – Положение).</w:t>
      </w:r>
    </w:p>
    <w:p w:rsidR="00E22ED6" w:rsidRPr="00E22ED6" w:rsidRDefault="00E22ED6" w:rsidP="00E22ED6">
      <w:pPr>
        <w:pStyle w:val="ConsPlusNormal"/>
        <w:numPr>
          <w:ilvl w:val="0"/>
          <w:numId w:val="5"/>
        </w:numPr>
        <w:tabs>
          <w:tab w:val="left" w:pos="1134"/>
        </w:tabs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Установить, что лица, замещающие муниципальные должности,</w:t>
      </w:r>
      <w:r>
        <w:rPr>
          <w:rFonts w:ascii="Times New Roman" w:hAnsi="Times New Roman" w:cs="Times New Roman"/>
          <w:sz w:val="28"/>
          <w:szCs w:val="28"/>
        </w:rPr>
        <w:br/>
        <w:t xml:space="preserve">Совета депутатов сельского поселения Нялинское </w:t>
      </w:r>
      <w:r w:rsidRPr="00E22ED6">
        <w:rPr>
          <w:rFonts w:ascii="Times New Roman" w:hAnsi="Times New Roman" w:cs="Times New Roman"/>
          <w:sz w:val="28"/>
          <w:szCs w:val="28"/>
        </w:rPr>
        <w:t xml:space="preserve">представляют сведения о </w:t>
      </w:r>
      <w:r w:rsidRPr="00E22ED6">
        <w:rPr>
          <w:rFonts w:ascii="Times New Roman" w:hAnsi="Times New Roman" w:cs="Times New Roman"/>
          <w:sz w:val="28"/>
          <w:szCs w:val="28"/>
        </w:rPr>
        <w:lastRenderedPageBreak/>
        <w:t xml:space="preserve">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супругов и </w:t>
      </w:r>
      <w:bookmarkStart w:id="0" w:name="_GoBack"/>
      <w:bookmarkEnd w:id="0"/>
      <w:r w:rsidRPr="00E22ED6">
        <w:rPr>
          <w:rFonts w:ascii="Times New Roman" w:hAnsi="Times New Roman" w:cs="Times New Roman"/>
          <w:sz w:val="28"/>
          <w:szCs w:val="28"/>
        </w:rPr>
        <w:t xml:space="preserve">несовершеннолетних детей в соответствии с Положением и по форме справки, утвержденной Указом </w:t>
      </w:r>
      <w:r>
        <w:rPr>
          <w:rFonts w:ascii="Times New Roman" w:hAnsi="Times New Roman" w:cs="Times New Roman"/>
          <w:sz w:val="28"/>
          <w:szCs w:val="28"/>
        </w:rPr>
        <w:t xml:space="preserve">Президента Российской Федерации </w:t>
      </w:r>
      <w:r w:rsidRPr="00E22ED6">
        <w:rPr>
          <w:rFonts w:ascii="Times New Roman" w:hAnsi="Times New Roman" w:cs="Times New Roman"/>
          <w:sz w:val="28"/>
          <w:szCs w:val="28"/>
        </w:rPr>
        <w:t>от 23 июня 2014 года № 460 «Об утверждении</w:t>
      </w:r>
      <w:proofErr w:type="gramEnd"/>
      <w:r w:rsidRPr="00E22ED6">
        <w:rPr>
          <w:rFonts w:ascii="Times New Roman" w:hAnsi="Times New Roman" w:cs="Times New Roman"/>
          <w:sz w:val="28"/>
          <w:szCs w:val="28"/>
        </w:rPr>
        <w:t xml:space="preserve">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 если федеральными конституционными законами или федеральными законами для них не установлены иные порядок и формы представления.</w:t>
      </w:r>
    </w:p>
    <w:p w:rsidR="00E22ED6" w:rsidRDefault="00E22ED6" w:rsidP="00E22ED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ab/>
        <w:t xml:space="preserve">Опубликовать настоящее решение на официальном информационном стенде сельского  поселения Нялинское, а также на официальном сайте Ханты-Мансийского района. </w:t>
      </w:r>
    </w:p>
    <w:p w:rsidR="00E22ED6" w:rsidRDefault="00E22ED6" w:rsidP="00E22E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ab/>
        <w:t>Настоящее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решение вступает в силу с момента его опубликования (обнародования).</w:t>
      </w:r>
    </w:p>
    <w:p w:rsidR="00E22ED6" w:rsidRDefault="00E22ED6" w:rsidP="00E22E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1276"/>
        <w:gridCol w:w="3935"/>
      </w:tblGrid>
      <w:tr w:rsidR="00E22ED6" w:rsidTr="00E22ED6">
        <w:tc>
          <w:tcPr>
            <w:tcW w:w="4219" w:type="dxa"/>
          </w:tcPr>
          <w:p w:rsidR="00E22ED6" w:rsidRDefault="00E22ED6" w:rsidP="00E22E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Совета депутатов сельского поселения Нялинское</w:t>
            </w:r>
          </w:p>
          <w:p w:rsidR="00E22ED6" w:rsidRDefault="00E22ED6" w:rsidP="00E22E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22ED6" w:rsidRDefault="00E22ED6" w:rsidP="00E22E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 В.М. Коптяев</w:t>
            </w:r>
          </w:p>
        </w:tc>
        <w:tc>
          <w:tcPr>
            <w:tcW w:w="1276" w:type="dxa"/>
          </w:tcPr>
          <w:p w:rsidR="00E22ED6" w:rsidRDefault="00E22ED6" w:rsidP="00E22E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5" w:type="dxa"/>
          </w:tcPr>
          <w:p w:rsidR="00E22ED6" w:rsidRDefault="00E22ED6" w:rsidP="00E22E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сельского поселения Нялинское</w:t>
            </w:r>
          </w:p>
          <w:p w:rsidR="00E22ED6" w:rsidRDefault="00E22ED6" w:rsidP="00E22E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22ED6" w:rsidRDefault="00E22ED6" w:rsidP="00E22E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 В.М. Коптяев</w:t>
            </w:r>
          </w:p>
        </w:tc>
      </w:tr>
    </w:tbl>
    <w:p w:rsidR="00E22ED6" w:rsidRDefault="00E22ED6" w:rsidP="00E22E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22ED6" w:rsidRDefault="00E22ED6" w:rsidP="00E22ED6">
      <w:pPr>
        <w:pStyle w:val="ConsPlusNormal"/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E22ED6" w:rsidRDefault="00E22ED6" w:rsidP="00E22ED6">
      <w:pPr>
        <w:pStyle w:val="ConsPlusNormal"/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</w:p>
    <w:p w:rsidR="00E22ED6" w:rsidRDefault="00E22ED6" w:rsidP="00E22ED6">
      <w:pPr>
        <w:pStyle w:val="ConsPlusNormal"/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</w:p>
    <w:p w:rsidR="00E22ED6" w:rsidRDefault="00E22ED6" w:rsidP="00E22ED6">
      <w:pPr>
        <w:pStyle w:val="ConsPlusNormal"/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</w:p>
    <w:p w:rsidR="00E22ED6" w:rsidRDefault="00E22ED6" w:rsidP="00E22E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2ED6" w:rsidRDefault="00E22ED6" w:rsidP="00E22E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2ED6" w:rsidRDefault="00E22ED6" w:rsidP="00E22E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2ED6" w:rsidRDefault="00E22ED6" w:rsidP="00E22E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2ED6" w:rsidRDefault="00E22ED6" w:rsidP="00E22E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2ED6" w:rsidRDefault="00E22ED6" w:rsidP="00E22E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7A13" w:rsidRDefault="003C7A13" w:rsidP="00E22E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7A13" w:rsidRDefault="003C7A13" w:rsidP="00E22E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7A13" w:rsidRDefault="003C7A13" w:rsidP="00E22E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7A13" w:rsidRDefault="003C7A13" w:rsidP="00E22E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7A13" w:rsidRDefault="003C7A13" w:rsidP="00E22E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7A13" w:rsidRDefault="003C7A13" w:rsidP="00E22E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7A13" w:rsidRDefault="003C7A13" w:rsidP="00E22E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7A13" w:rsidRDefault="003C7A13" w:rsidP="00E22E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7A13" w:rsidRDefault="003C7A13" w:rsidP="00E22E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7A13" w:rsidRDefault="003C7A13" w:rsidP="00E22E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7A13" w:rsidRDefault="003C7A13" w:rsidP="00E22E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7A13" w:rsidRDefault="003C7A13" w:rsidP="00E22E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7A13" w:rsidRDefault="003C7A13" w:rsidP="00E22E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7A13" w:rsidRDefault="003C7A13" w:rsidP="00E22E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7A13" w:rsidRDefault="003C7A13" w:rsidP="00E22E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ED6" w:rsidRDefault="00E22ED6" w:rsidP="00E22E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E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E22ED6" w:rsidRPr="00E22ED6" w:rsidRDefault="00E22ED6" w:rsidP="00E22E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Совета депутатов </w:t>
      </w:r>
    </w:p>
    <w:p w:rsidR="00E22ED6" w:rsidRPr="00E22ED6" w:rsidRDefault="00E22ED6" w:rsidP="00E22E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Нялинское </w:t>
      </w:r>
    </w:p>
    <w:p w:rsidR="00E22ED6" w:rsidRDefault="00E22ED6" w:rsidP="00E22E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2ED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«__» _________ 2016 г. № _____</w:t>
      </w:r>
    </w:p>
    <w:p w:rsidR="00E22ED6" w:rsidRDefault="00E22ED6" w:rsidP="00E22E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2ED6" w:rsidRDefault="00E22ED6" w:rsidP="00E22E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2ED6" w:rsidRDefault="00E22ED6" w:rsidP="00E22E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2ED6" w:rsidRPr="00E22ED6" w:rsidRDefault="00E22ED6" w:rsidP="00D862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2E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  <w:r w:rsidRPr="00E22E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о представлении лицами, замещающими муниципальные должности, </w:t>
      </w:r>
      <w:r w:rsidR="00D862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Совета депутатов сельского поселения Нялинское</w:t>
      </w:r>
    </w:p>
    <w:p w:rsidR="00E22ED6" w:rsidRPr="00E22ED6" w:rsidRDefault="00E22ED6" w:rsidP="00E22E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2E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сведений о доходах, расходах, об имуществе и обязательствах имущественного характера</w:t>
      </w:r>
    </w:p>
    <w:p w:rsidR="00E22ED6" w:rsidRPr="00E22ED6" w:rsidRDefault="00E22ED6" w:rsidP="00E22E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2ED6" w:rsidRPr="00E22ED6" w:rsidRDefault="00E22ED6" w:rsidP="00D862C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22ED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Положение определяет порядок представления лицами, замещающими муниципальные должности</w:t>
      </w:r>
      <w:r w:rsidRPr="00E22ED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"/>
      </w:r>
      <w:r w:rsidR="00D86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сельского поселения Нялинское </w:t>
      </w:r>
      <w:r w:rsidRPr="00E22ED6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лица, замещающие муниципальные должности), сведений о полученных ими доходах, расходах, об имуществе, принадлежащем им на праве собственности, и об их обязательствах имущественного характера, а также сведений о доходах, расходах супруги (супруга) и несовершеннолетних детей, об имуществе, принадлежащем им на праве собственности, и об их обязательствах</w:t>
      </w:r>
      <w:proofErr w:type="gramEnd"/>
      <w:r w:rsidRPr="00E22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имущественного характера</w:t>
      </w:r>
      <w:r w:rsidRPr="00E22E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(далее – сведения о доходах, расходах, об имуществе и обязательствах имущественного характера).</w:t>
      </w:r>
    </w:p>
    <w:p w:rsidR="00E22ED6" w:rsidRPr="00E22ED6" w:rsidRDefault="00E22ED6" w:rsidP="00E22E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ED6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E22E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Сведения о доходах, расходах, об имуществе и обязательствах имущественного характера в соответствии с настоящим Положением представляются лицами, замещающими муниципальные должности, для которых законодательством не установлены иные порядок и формы представления указанных сведений.</w:t>
      </w:r>
    </w:p>
    <w:p w:rsidR="00E22ED6" w:rsidRPr="00E22ED6" w:rsidRDefault="00E22ED6" w:rsidP="00E22E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ar70"/>
      <w:bookmarkEnd w:id="1"/>
      <w:r w:rsidRPr="00E22ED6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E22E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E22ED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доходах, расходах, об имуществе и обязательствах имущественного характера представляются по утвержденной Указом Президента Российской Федерации от 23 июня 2014 года № 460</w:t>
      </w:r>
      <w:r w:rsidRPr="00E22E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 форме справки ежегодно, не позднее 30 апреля года, следующего за отчетным.</w:t>
      </w:r>
      <w:proofErr w:type="gramEnd"/>
    </w:p>
    <w:p w:rsidR="00E22ED6" w:rsidRPr="00E22ED6" w:rsidRDefault="00E22ED6" w:rsidP="00E22E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ED6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E22E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Лица, замещающие муниципальные должности, представляют ежегодно:</w:t>
      </w:r>
    </w:p>
    <w:p w:rsidR="00E22ED6" w:rsidRPr="00E22ED6" w:rsidRDefault="00E22ED6" w:rsidP="00E22E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22ED6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Pr="00E22E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сведения о своих доходах, полученных за отчетный период</w:t>
      </w:r>
      <w:r w:rsidRPr="00E22E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(с 1 января по 31 декабря) от всех источников (включая доходы по основному месту работы и месту замещения муниципальной должности, пенсии, пособия, иные выплаты), о расходах по каждой сделке, </w:t>
      </w:r>
      <w:r w:rsidRPr="00E22E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совершенной за отчетный период (с 1 января по 31 декабря), в случаях, установленных статьей 3 Федерального закона от 3 декабря 2012 года</w:t>
      </w:r>
      <w:proofErr w:type="gramEnd"/>
      <w:r w:rsidRPr="00E22E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230-ФЗ «О </w:t>
      </w:r>
      <w:proofErr w:type="gramStart"/>
      <w:r w:rsidRPr="00E22E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контроле за</w:t>
      </w:r>
      <w:proofErr w:type="gramEnd"/>
      <w:r w:rsidRPr="00E22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соответствием расходов лиц, замещающих государственные должности, и иных лиц их доходам»,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E22ED6" w:rsidRPr="00E22ED6" w:rsidRDefault="00E22ED6" w:rsidP="00E22E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22ED6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Pr="00E22E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сведения о доходах супруги (супруга) и несовершеннолетних детей, полученных за отчетный период (с 1 января по 31 декабря)</w:t>
      </w:r>
      <w:r w:rsidRPr="00E22E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всех источников (включая заработную плату, пенсии, пособия, иные выплаты), о расходах по каждой сделке, совершенной за отчетный период (с 1 января по 31 декабря), в случаях, установленных статьей 3 Федерального закона от 3 декабря 2012 года № 230-ФЗ «О контроле за</w:t>
      </w:r>
      <w:proofErr w:type="gramEnd"/>
      <w:r w:rsidRPr="00E22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соответствием расходов лиц, замещающих государственные должности, и иных лиц их доходам»,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периода.</w:t>
      </w:r>
    </w:p>
    <w:p w:rsidR="00E22ED6" w:rsidRPr="00E22ED6" w:rsidRDefault="00E22ED6" w:rsidP="00D86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22ED6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E22E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Сведения о доходах, расходах, об имуществе и обязательствах имущественного характера</w:t>
      </w:r>
      <w:r w:rsidR="00D86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представляются </w:t>
      </w:r>
      <w:r w:rsidR="00D862C0" w:rsidRPr="00D862C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должностному лицу</w:t>
      </w:r>
      <w:r w:rsidR="00D86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сельского поселения Нялинское</w:t>
      </w:r>
      <w:r w:rsidR="00D862C0" w:rsidRPr="00D862C0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ответственному</w:t>
      </w:r>
      <w:r w:rsidRPr="00E22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работу по профилактике корр</w:t>
      </w:r>
      <w:r w:rsidR="00D862C0" w:rsidRPr="00D862C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упционных и иных правонарушений</w:t>
      </w:r>
      <w:r w:rsidR="00D862C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862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22ED6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действующим законодательством для лиц, замещающих муниципальные должности, не установлен иной порядок представления указанных сведений.</w:t>
      </w:r>
    </w:p>
    <w:p w:rsidR="00E22ED6" w:rsidRPr="00E22ED6" w:rsidRDefault="00E22ED6" w:rsidP="00E22E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ED6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E22E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случае если лица, замещающие муниципальные должности, обнаружили, что в представленных ими сведениях о доходах, расходах, об имуществе и обязательствах имущественного характера не отражены или не полностью отражены какие-либо сведения либо имеются ошибки, они вправе представить уточненные сведения в порядке, установленном настоящим Положением.</w:t>
      </w:r>
    </w:p>
    <w:p w:rsidR="00E22ED6" w:rsidRPr="00E22ED6" w:rsidRDefault="00E22ED6" w:rsidP="00E22E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ED6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 замещающие муниципальные должности, могут представить уточненные сведения в течение одного месяца после окончания срока, указанного в пункте 3 настоящего Положения.</w:t>
      </w:r>
    </w:p>
    <w:p w:rsidR="00E22ED6" w:rsidRPr="00E22ED6" w:rsidRDefault="00E22ED6" w:rsidP="005661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FF0000"/>
          <w:sz w:val="28"/>
          <w:szCs w:val="28"/>
        </w:rPr>
      </w:pPr>
      <w:r w:rsidRPr="00E22ED6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E22E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случае непредставления по объективным причинам лицами, замещающими муниципальные должности, сведений о доходах, об имуществе и обязательствах имущественного характера супруги (супруга) и несовершеннолетних детей данный факт подлежит рассмотрению </w:t>
      </w:r>
      <w:r w:rsidRPr="00E22ED6">
        <w:rPr>
          <w:rFonts w:ascii="Times New Roman" w:eastAsia="Calibri" w:hAnsi="Times New Roman" w:cs="Times New Roman"/>
          <w:bCs/>
          <w:color w:val="FF0000"/>
          <w:sz w:val="28"/>
          <w:szCs w:val="28"/>
        </w:rPr>
        <w:t>координационным органом по во</w:t>
      </w:r>
      <w:r w:rsidR="00D862C0" w:rsidRPr="00566198">
        <w:rPr>
          <w:rFonts w:ascii="Times New Roman" w:eastAsia="Calibri" w:hAnsi="Times New Roman" w:cs="Times New Roman"/>
          <w:bCs/>
          <w:color w:val="FF0000"/>
          <w:sz w:val="28"/>
          <w:szCs w:val="28"/>
        </w:rPr>
        <w:t>просам противодействия коррупци</w:t>
      </w:r>
      <w:r w:rsidR="00566198" w:rsidRPr="00566198">
        <w:rPr>
          <w:rFonts w:ascii="Times New Roman" w:eastAsia="Calibri" w:hAnsi="Times New Roman" w:cs="Times New Roman"/>
          <w:bCs/>
          <w:color w:val="FF0000"/>
          <w:sz w:val="28"/>
          <w:szCs w:val="28"/>
        </w:rPr>
        <w:t>и</w:t>
      </w:r>
      <w:r w:rsidR="00566198">
        <w:rPr>
          <w:rFonts w:ascii="Times New Roman" w:eastAsia="Calibri" w:hAnsi="Times New Roman" w:cs="Times New Roman"/>
          <w:bCs/>
          <w:color w:val="FF0000"/>
          <w:sz w:val="28"/>
          <w:szCs w:val="28"/>
        </w:rPr>
        <w:t>.</w:t>
      </w:r>
    </w:p>
    <w:p w:rsidR="00E22ED6" w:rsidRPr="00E22ED6" w:rsidRDefault="00E22ED6" w:rsidP="00E22E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ED6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Pr="00E22E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Проверка достоверности и полноты сведений о доходах, об имуществе и обязательствах имущественного характера, представленных в соответствии с настоящим Положением лицами, замещающими муниципальные должности, </w:t>
      </w:r>
      <w:proofErr w:type="gramStart"/>
      <w:r w:rsidRPr="00E22E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22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расходами лиц, замещающих муниципальные должности, осуществляются в соответствии</w:t>
      </w:r>
      <w:r w:rsidRPr="00E22E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22E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 федеральным законодательством, законодательством Ханты-Мансийского автономного округа – Югры и муниципальными правовыми актами.</w:t>
      </w:r>
    </w:p>
    <w:p w:rsidR="00E22ED6" w:rsidRPr="00E22ED6" w:rsidRDefault="00E22ED6" w:rsidP="00E22E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ED6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Pr="00E22E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Сведения о доходах, расходах, об имуществе и обязательствах имущественного характера, представляемые в соответствии с настоящим Положением лицами, замещающими муниципальные должности,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E22ED6" w:rsidRPr="00E22ED6" w:rsidRDefault="00E22ED6" w:rsidP="005661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ED6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Pr="00E22E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E22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доходах, расходах, об имуществе и обязательствах имущественного характера лиц, замещающих муниципальные должности, его супруги (супруга) и несовершеннолетних детей в соответствии с порядком, утвержденным муниципальным нормативным правовым актом, размещаются на официальном сайте </w:t>
      </w:r>
      <w:r w:rsidR="00566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района, </w:t>
      </w:r>
      <w:r w:rsidRPr="00E22ED6">
        <w:rPr>
          <w:rFonts w:ascii="Times New Roman" w:eastAsia="Times New Roman" w:hAnsi="Times New Roman" w:cs="Times New Roman"/>
          <w:sz w:val="28"/>
          <w:szCs w:val="28"/>
          <w:lang w:eastAsia="ru-RU"/>
        </w:rPr>
        <w:t>а в случае отсутствия этих сведений на официальном сайте - предоставляются средствам массовой информации для опубликования по их запросам.</w:t>
      </w:r>
      <w:proofErr w:type="gramEnd"/>
    </w:p>
    <w:p w:rsidR="00E22ED6" w:rsidRPr="00E22ED6" w:rsidRDefault="00566198" w:rsidP="005661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</w:t>
      </w:r>
      <w:proofErr w:type="gramStart"/>
      <w:r w:rsidRPr="00566198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E22ED6" w:rsidRPr="00E22ED6">
        <w:rPr>
          <w:rFonts w:ascii="Times New Roman" w:eastAsia="Times New Roman" w:hAnsi="Times New Roman" w:cs="Times New Roman"/>
          <w:sz w:val="28"/>
          <w:szCs w:val="28"/>
          <w:lang w:eastAsia="ru-RU"/>
        </w:rPr>
        <w:t>олжностное лицо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сельского поселения Нялинское</w:t>
      </w:r>
      <w:r w:rsidR="00E22ED6" w:rsidRPr="00E22ED6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ответственное за работу по профилактике корр</w:t>
      </w:r>
      <w:r w:rsidRPr="00566198">
        <w:rPr>
          <w:rFonts w:ascii="Times New Roman" w:eastAsia="Times New Roman" w:hAnsi="Times New Roman" w:cs="Times New Roman"/>
          <w:sz w:val="28"/>
          <w:szCs w:val="28"/>
          <w:lang w:eastAsia="ru-RU"/>
        </w:rPr>
        <w:t>упционных и иных правонарушений,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2ED6" w:rsidRPr="00E22ED6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должностные обязанности которых входит работа со сведениями о доходах, расходах, об имуществе и обязательствах имущественного характера,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  <w:proofErr w:type="gramEnd"/>
    </w:p>
    <w:p w:rsidR="00E22ED6" w:rsidRPr="00E22ED6" w:rsidRDefault="00E22ED6" w:rsidP="00E22E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ED6">
        <w:rPr>
          <w:rFonts w:ascii="Times New Roman" w:eastAsia="Times New Roman" w:hAnsi="Times New Roman" w:cs="Times New Roman"/>
          <w:sz w:val="28"/>
          <w:szCs w:val="28"/>
          <w:lang w:eastAsia="ru-RU"/>
        </w:rPr>
        <w:t>12.</w:t>
      </w:r>
      <w:r w:rsidRPr="00E22E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E22ED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доходах, расходах, об имуществе и обязательствах имущественного характера, представленные лицами, замещающими муниципальные должности, ежегодно в соответствии с настоящим Положением лицами, замещающими муниципальные должности, и информация о результатах проверки достоверности и полноты этих сведений приобщаются к делам лиц, замещающих муниципальные должности.</w:t>
      </w:r>
      <w:proofErr w:type="gramEnd"/>
    </w:p>
    <w:p w:rsidR="00E22ED6" w:rsidRPr="00E22ED6" w:rsidRDefault="00E22ED6" w:rsidP="00E22E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ED6">
        <w:rPr>
          <w:rFonts w:ascii="Times New Roman" w:eastAsia="Times New Roman" w:hAnsi="Times New Roman" w:cs="Times New Roman"/>
          <w:sz w:val="28"/>
          <w:szCs w:val="28"/>
          <w:lang w:eastAsia="ru-RU"/>
        </w:rPr>
        <w:t>13.</w:t>
      </w:r>
      <w:r w:rsidRPr="00E22E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случае непредставления лицами, замещающими муниципальные должности,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 они несут ответственность в соответствии с законодательством Российской Федерации.</w:t>
      </w:r>
    </w:p>
    <w:p w:rsidR="00834AFB" w:rsidRPr="00834AFB" w:rsidRDefault="00834AFB" w:rsidP="00834A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834AFB" w:rsidRPr="00834AFB" w:rsidSect="00E22ED6">
      <w:headerReference w:type="default" r:id="rId8"/>
      <w:pgSz w:w="11906" w:h="16838"/>
      <w:pgMar w:top="1134" w:right="99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5E1" w:rsidRDefault="008225E1">
      <w:pPr>
        <w:spacing w:after="0" w:line="240" w:lineRule="auto"/>
      </w:pPr>
      <w:r>
        <w:separator/>
      </w:r>
    </w:p>
  </w:endnote>
  <w:endnote w:type="continuationSeparator" w:id="0">
    <w:p w:rsidR="008225E1" w:rsidRDefault="00822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5E1" w:rsidRDefault="008225E1">
      <w:pPr>
        <w:spacing w:after="0" w:line="240" w:lineRule="auto"/>
      </w:pPr>
      <w:r>
        <w:separator/>
      </w:r>
    </w:p>
  </w:footnote>
  <w:footnote w:type="continuationSeparator" w:id="0">
    <w:p w:rsidR="008225E1" w:rsidRDefault="008225E1">
      <w:pPr>
        <w:spacing w:after="0" w:line="240" w:lineRule="auto"/>
      </w:pPr>
      <w:r>
        <w:continuationSeparator/>
      </w:r>
    </w:p>
  </w:footnote>
  <w:footnote w:id="1">
    <w:p w:rsidR="00E22ED6" w:rsidRDefault="00E22ED6" w:rsidP="00E22ED6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8"/>
          <w:rFonts w:ascii="Times New Roman" w:hAnsi="Times New Roman" w:cs="Times New Roman"/>
          <w:sz w:val="24"/>
          <w:szCs w:val="24"/>
        </w:rPr>
        <w:footnoteRef/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 законом от 6 октября 2003 года № 131-ФЗ</w:t>
      </w:r>
      <w:r>
        <w:rPr>
          <w:rFonts w:ascii="Times New Roman" w:hAnsi="Times New Roman" w:cs="Times New Roman"/>
          <w:sz w:val="24"/>
          <w:szCs w:val="24"/>
        </w:rPr>
        <w:br/>
        <w:t>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4"/>
          <w:szCs w:val="24"/>
        </w:rPr>
        <w:t xml:space="preserve"> и уставом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8049029"/>
      <w:docPartObj>
        <w:docPartGallery w:val="Page Numbers (Top of Page)"/>
        <w:docPartUnique/>
      </w:docPartObj>
    </w:sdtPr>
    <w:sdtEndPr/>
    <w:sdtContent>
      <w:p w:rsidR="00A84CFD" w:rsidRDefault="003E5E0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0BFE" w:rsidRPr="008F0BFE">
          <w:rPr>
            <w:noProof/>
            <w:lang w:val="ru-RU"/>
          </w:rPr>
          <w:t>1</w:t>
        </w:r>
        <w:r>
          <w:fldChar w:fldCharType="end"/>
        </w:r>
      </w:p>
    </w:sdtContent>
  </w:sdt>
  <w:p w:rsidR="00A84CFD" w:rsidRDefault="008225E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B2AE1"/>
    <w:multiLevelType w:val="multilevel"/>
    <w:tmpl w:val="1DCA1D7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1">
    <w:nsid w:val="30030D0C"/>
    <w:multiLevelType w:val="hybridMultilevel"/>
    <w:tmpl w:val="F9C83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B073C1"/>
    <w:multiLevelType w:val="hybridMultilevel"/>
    <w:tmpl w:val="64DA87CE"/>
    <w:lvl w:ilvl="0" w:tplc="73481606">
      <w:start w:val="1"/>
      <w:numFmt w:val="decimal"/>
      <w:lvlText w:val="%1."/>
      <w:lvlJc w:val="left"/>
      <w:pPr>
        <w:ind w:left="4609" w:hanging="360"/>
      </w:pPr>
    </w:lvl>
    <w:lvl w:ilvl="1" w:tplc="04190019">
      <w:start w:val="1"/>
      <w:numFmt w:val="lowerLetter"/>
      <w:lvlText w:val="%2."/>
      <w:lvlJc w:val="left"/>
      <w:pPr>
        <w:ind w:left="5329" w:hanging="360"/>
      </w:pPr>
    </w:lvl>
    <w:lvl w:ilvl="2" w:tplc="0419001B">
      <w:start w:val="1"/>
      <w:numFmt w:val="lowerRoman"/>
      <w:lvlText w:val="%3."/>
      <w:lvlJc w:val="right"/>
      <w:pPr>
        <w:ind w:left="6049" w:hanging="180"/>
      </w:pPr>
    </w:lvl>
    <w:lvl w:ilvl="3" w:tplc="0419000F">
      <w:start w:val="1"/>
      <w:numFmt w:val="decimal"/>
      <w:lvlText w:val="%4."/>
      <w:lvlJc w:val="left"/>
      <w:pPr>
        <w:ind w:left="6769" w:hanging="360"/>
      </w:pPr>
    </w:lvl>
    <w:lvl w:ilvl="4" w:tplc="04190019">
      <w:start w:val="1"/>
      <w:numFmt w:val="lowerLetter"/>
      <w:lvlText w:val="%5."/>
      <w:lvlJc w:val="left"/>
      <w:pPr>
        <w:ind w:left="7489" w:hanging="360"/>
      </w:pPr>
    </w:lvl>
    <w:lvl w:ilvl="5" w:tplc="0419001B">
      <w:start w:val="1"/>
      <w:numFmt w:val="lowerRoman"/>
      <w:lvlText w:val="%6."/>
      <w:lvlJc w:val="right"/>
      <w:pPr>
        <w:ind w:left="8209" w:hanging="180"/>
      </w:pPr>
    </w:lvl>
    <w:lvl w:ilvl="6" w:tplc="0419000F">
      <w:start w:val="1"/>
      <w:numFmt w:val="decimal"/>
      <w:lvlText w:val="%7."/>
      <w:lvlJc w:val="left"/>
      <w:pPr>
        <w:ind w:left="8929" w:hanging="360"/>
      </w:pPr>
    </w:lvl>
    <w:lvl w:ilvl="7" w:tplc="04190019">
      <w:start w:val="1"/>
      <w:numFmt w:val="lowerLetter"/>
      <w:lvlText w:val="%8."/>
      <w:lvlJc w:val="left"/>
      <w:pPr>
        <w:ind w:left="9649" w:hanging="360"/>
      </w:pPr>
    </w:lvl>
    <w:lvl w:ilvl="8" w:tplc="0419001B">
      <w:start w:val="1"/>
      <w:numFmt w:val="lowerRoman"/>
      <w:lvlText w:val="%9."/>
      <w:lvlJc w:val="right"/>
      <w:pPr>
        <w:ind w:left="10369" w:hanging="180"/>
      </w:pPr>
    </w:lvl>
  </w:abstractNum>
  <w:abstractNum w:abstractNumId="3">
    <w:nsid w:val="6A7E3F61"/>
    <w:multiLevelType w:val="hybridMultilevel"/>
    <w:tmpl w:val="44F24E78"/>
    <w:lvl w:ilvl="0" w:tplc="AFD62B6A">
      <w:start w:val="1"/>
      <w:numFmt w:val="decimal"/>
      <w:lvlText w:val="%1."/>
      <w:lvlJc w:val="left"/>
      <w:pPr>
        <w:ind w:left="1080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8A0658B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1635" w:hanging="109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9A4"/>
    <w:rsid w:val="00002192"/>
    <w:rsid w:val="00091CA7"/>
    <w:rsid w:val="0012055E"/>
    <w:rsid w:val="001942D0"/>
    <w:rsid w:val="0032514C"/>
    <w:rsid w:val="003C7A13"/>
    <w:rsid w:val="003E5E0F"/>
    <w:rsid w:val="00533ACD"/>
    <w:rsid w:val="00566198"/>
    <w:rsid w:val="00612357"/>
    <w:rsid w:val="008225E1"/>
    <w:rsid w:val="00834AFB"/>
    <w:rsid w:val="00877B16"/>
    <w:rsid w:val="008F0BFE"/>
    <w:rsid w:val="00981B79"/>
    <w:rsid w:val="00AF3116"/>
    <w:rsid w:val="00C5450D"/>
    <w:rsid w:val="00D54AD4"/>
    <w:rsid w:val="00D862C0"/>
    <w:rsid w:val="00DF0501"/>
    <w:rsid w:val="00DF19A4"/>
    <w:rsid w:val="00E22ED6"/>
    <w:rsid w:val="00EE7108"/>
    <w:rsid w:val="00FC5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4AF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Верхний колонтитул Знак"/>
    <w:basedOn w:val="a0"/>
    <w:link w:val="a3"/>
    <w:uiPriority w:val="99"/>
    <w:rsid w:val="00834AF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List Paragraph"/>
    <w:basedOn w:val="a"/>
    <w:uiPriority w:val="34"/>
    <w:qFormat/>
    <w:rsid w:val="00834AFB"/>
    <w:pPr>
      <w:ind w:left="720"/>
      <w:contextualSpacing/>
    </w:pPr>
  </w:style>
  <w:style w:type="table" w:styleId="a6">
    <w:name w:val="Table Grid"/>
    <w:basedOn w:val="a1"/>
    <w:uiPriority w:val="59"/>
    <w:rsid w:val="003E5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533ACD"/>
    <w:rPr>
      <w:color w:val="0000FF" w:themeColor="hyperlink"/>
      <w:u w:val="single"/>
    </w:rPr>
  </w:style>
  <w:style w:type="paragraph" w:customStyle="1" w:styleId="ConsPlusNormal">
    <w:name w:val="ConsPlusNormal"/>
    <w:rsid w:val="00E22ED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E22ED6"/>
    <w:rPr>
      <w:vertAlign w:val="superscript"/>
    </w:rPr>
  </w:style>
  <w:style w:type="paragraph" w:styleId="a9">
    <w:name w:val="footer"/>
    <w:basedOn w:val="a"/>
    <w:link w:val="aa"/>
    <w:uiPriority w:val="99"/>
    <w:unhideWhenUsed/>
    <w:rsid w:val="008F0B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F0BFE"/>
  </w:style>
  <w:style w:type="paragraph" w:styleId="ab">
    <w:name w:val="Balloon Text"/>
    <w:basedOn w:val="a"/>
    <w:link w:val="ac"/>
    <w:uiPriority w:val="99"/>
    <w:semiHidden/>
    <w:unhideWhenUsed/>
    <w:rsid w:val="008F0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F0B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4AF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Верхний колонтитул Знак"/>
    <w:basedOn w:val="a0"/>
    <w:link w:val="a3"/>
    <w:uiPriority w:val="99"/>
    <w:rsid w:val="00834AF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List Paragraph"/>
    <w:basedOn w:val="a"/>
    <w:uiPriority w:val="34"/>
    <w:qFormat/>
    <w:rsid w:val="00834AFB"/>
    <w:pPr>
      <w:ind w:left="720"/>
      <w:contextualSpacing/>
    </w:pPr>
  </w:style>
  <w:style w:type="table" w:styleId="a6">
    <w:name w:val="Table Grid"/>
    <w:basedOn w:val="a1"/>
    <w:uiPriority w:val="59"/>
    <w:rsid w:val="003E5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533ACD"/>
    <w:rPr>
      <w:color w:val="0000FF" w:themeColor="hyperlink"/>
      <w:u w:val="single"/>
    </w:rPr>
  </w:style>
  <w:style w:type="paragraph" w:customStyle="1" w:styleId="ConsPlusNormal">
    <w:name w:val="ConsPlusNormal"/>
    <w:rsid w:val="00E22ED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E22ED6"/>
    <w:rPr>
      <w:vertAlign w:val="superscript"/>
    </w:rPr>
  </w:style>
  <w:style w:type="paragraph" w:styleId="a9">
    <w:name w:val="footer"/>
    <w:basedOn w:val="a"/>
    <w:link w:val="aa"/>
    <w:uiPriority w:val="99"/>
    <w:unhideWhenUsed/>
    <w:rsid w:val="008F0B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F0BFE"/>
  </w:style>
  <w:style w:type="paragraph" w:styleId="ab">
    <w:name w:val="Balloon Text"/>
    <w:basedOn w:val="a"/>
    <w:link w:val="ac"/>
    <w:uiPriority w:val="99"/>
    <w:semiHidden/>
    <w:unhideWhenUsed/>
    <w:rsid w:val="008F0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F0B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2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0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2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1437</Words>
  <Characters>8195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2016-03-16T10:41:00Z</cp:lastPrinted>
  <dcterms:created xsi:type="dcterms:W3CDTF">2016-03-16T10:43:00Z</dcterms:created>
  <dcterms:modified xsi:type="dcterms:W3CDTF">2016-03-16T10:43:00Z</dcterms:modified>
</cp:coreProperties>
</file>